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6950" w14:textId="20C34753" w:rsidR="002809FD" w:rsidRPr="001C6FCA" w:rsidRDefault="00B76004" w:rsidP="004E020B">
      <w:pPr>
        <w:jc w:val="center"/>
        <w:rPr>
          <w:rFonts w:ascii="Cooper Black" w:hAnsi="Cooper Black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750B4E6" wp14:editId="7E406E25">
            <wp:extent cx="951396" cy="103609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882" cy="112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BF0A" w14:textId="77777777" w:rsidR="001C6FCA" w:rsidRDefault="001C6FCA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</w:p>
    <w:p w14:paraId="7F123193" w14:textId="6D21587E" w:rsidR="004E020B" w:rsidRDefault="0035039C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  <w:r>
        <w:rPr>
          <w:rFonts w:ascii="Cooper Black" w:hAnsi="Cooper Black" w:cs="Times New Roman"/>
          <w:b/>
          <w:bCs/>
          <w:noProof/>
          <w:sz w:val="28"/>
          <w:szCs w:val="28"/>
        </w:rPr>
        <w:t>Transferring an Established NJHS Chapter to</w:t>
      </w:r>
    </w:p>
    <w:p w14:paraId="3C611AC9" w14:textId="6ED9D203" w:rsidR="004F72F2" w:rsidRPr="001C6FCA" w:rsidRDefault="004F72F2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  <w:r>
        <w:rPr>
          <w:rFonts w:ascii="Cooper Black" w:hAnsi="Cooper Black" w:cs="Times New Roman"/>
          <w:b/>
          <w:bCs/>
          <w:noProof/>
          <w:sz w:val="28"/>
          <w:szCs w:val="28"/>
        </w:rPr>
        <w:t>Lutheran Junior Honor</w:t>
      </w:r>
      <w:r w:rsidR="009414AF">
        <w:rPr>
          <w:rFonts w:ascii="Cooper Black" w:hAnsi="Cooper Black" w:cs="Times New Roman"/>
          <w:b/>
          <w:bCs/>
          <w:noProof/>
          <w:sz w:val="28"/>
          <w:szCs w:val="28"/>
        </w:rPr>
        <w:t xml:space="preserve"> </w:t>
      </w:r>
      <w:r w:rsidR="006860A0">
        <w:rPr>
          <w:rFonts w:ascii="Cooper Black" w:hAnsi="Cooper Black" w:cs="Times New Roman"/>
          <w:b/>
          <w:bCs/>
          <w:noProof/>
          <w:sz w:val="28"/>
          <w:szCs w:val="28"/>
        </w:rPr>
        <w:t>Association</w:t>
      </w:r>
    </w:p>
    <w:p w14:paraId="4AB519FF" w14:textId="7804D341" w:rsidR="00E44510" w:rsidRPr="00E44510" w:rsidRDefault="00E44510">
      <w:pPr>
        <w:rPr>
          <w:rFonts w:ascii="Times New Roman" w:hAnsi="Times New Roman" w:cs="Times New Roman"/>
          <w:b/>
          <w:bCs/>
          <w:noProof/>
        </w:rPr>
      </w:pPr>
    </w:p>
    <w:p w14:paraId="4CFB208B" w14:textId="591C5CF2" w:rsidR="002809FD" w:rsidRDefault="002809FD">
      <w:pPr>
        <w:rPr>
          <w:rFonts w:ascii="Times New Roman" w:hAnsi="Times New Roman" w:cs="Times New Roman"/>
          <w:noProof/>
        </w:rPr>
      </w:pPr>
    </w:p>
    <w:p w14:paraId="2FE4431D" w14:textId="7D156459" w:rsidR="00712C43" w:rsidRPr="00712C43" w:rsidRDefault="00712C43" w:rsidP="004F72F2">
      <w:pPr>
        <w:rPr>
          <w:rFonts w:ascii="Times New Roman" w:hAnsi="Times New Roman" w:cs="Times New Roman"/>
          <w:noProof/>
        </w:rPr>
      </w:pPr>
    </w:p>
    <w:p w14:paraId="631AF503" w14:textId="2FAAE23A" w:rsidR="00BF0AC4" w:rsidRDefault="004F72F2" w:rsidP="004F72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Review the Guidelines from the Lutheran Education Association Task Force.  Make sure you are willing to comply with our guidelines.</w:t>
      </w:r>
    </w:p>
    <w:p w14:paraId="3ACDC47A" w14:textId="4E1908C3" w:rsidR="00E06026" w:rsidRDefault="00E06026" w:rsidP="004F72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Complete the chapter application and mail it to Lutheran Education </w:t>
      </w:r>
      <w:r w:rsidR="00D44880">
        <w:rPr>
          <w:rFonts w:ascii="Times New Roman" w:hAnsi="Times New Roman" w:cs="Times New Roman"/>
          <w:noProof/>
        </w:rPr>
        <w:t>Association</w:t>
      </w:r>
      <w:r>
        <w:rPr>
          <w:rFonts w:ascii="Times New Roman" w:hAnsi="Times New Roman" w:cs="Times New Roman"/>
          <w:noProof/>
        </w:rPr>
        <w:t xml:space="preserve">, 7400 Augusta, River Forest, IL 60305.  </w:t>
      </w:r>
    </w:p>
    <w:p w14:paraId="55D2C251" w14:textId="3D7A8193" w:rsidR="00E06026" w:rsidRPr="00E06026" w:rsidRDefault="00E06026" w:rsidP="00E0602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Pay the chapter application fee.  </w:t>
      </w:r>
      <w:r w:rsidR="00D44880">
        <w:rPr>
          <w:rFonts w:ascii="Times New Roman" w:hAnsi="Times New Roman" w:cs="Times New Roman"/>
          <w:noProof/>
        </w:rPr>
        <w:t xml:space="preserve">Please send it in with your application form. </w:t>
      </w:r>
      <w:r>
        <w:rPr>
          <w:rFonts w:ascii="Times New Roman" w:hAnsi="Times New Roman" w:cs="Times New Roman"/>
          <w:noProof/>
        </w:rPr>
        <w:t xml:space="preserve">  Checks are made payable to Lutheran Education Association.</w:t>
      </w:r>
    </w:p>
    <w:p w14:paraId="064DC28A" w14:textId="7C9697C9" w:rsidR="00181241" w:rsidRDefault="00181241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Upon approval, you will receive a letter, certificate of </w:t>
      </w:r>
      <w:r w:rsidR="00D44880">
        <w:rPr>
          <w:rFonts w:ascii="Times New Roman" w:hAnsi="Times New Roman" w:cs="Times New Roman"/>
          <w:noProof/>
        </w:rPr>
        <w:t>affiliation</w:t>
      </w:r>
      <w:r>
        <w:rPr>
          <w:rFonts w:ascii="Times New Roman" w:hAnsi="Times New Roman" w:cs="Times New Roman"/>
          <w:noProof/>
        </w:rPr>
        <w:t>, and access to the LJH</w:t>
      </w:r>
      <w:r w:rsidR="006860A0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 xml:space="preserve"> website.</w:t>
      </w:r>
    </w:p>
    <w:p w14:paraId="41A1FBEC" w14:textId="7B05A9B6" w:rsidR="00181241" w:rsidRDefault="0035039C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Review and change any of</w:t>
      </w:r>
      <w:r w:rsidR="00181241">
        <w:rPr>
          <w:rFonts w:ascii="Times New Roman" w:hAnsi="Times New Roman" w:cs="Times New Roman"/>
          <w:noProof/>
        </w:rPr>
        <w:t xml:space="preserve"> your chapter policies and file them with the Lutheran Education Task Force.  They may be mailed to the LEA offices (address above)</w:t>
      </w:r>
      <w:r w:rsidR="00D44880">
        <w:rPr>
          <w:rFonts w:ascii="Times New Roman" w:hAnsi="Times New Roman" w:cs="Times New Roman"/>
          <w:noProof/>
        </w:rPr>
        <w:t xml:space="preserve"> or </w:t>
      </w:r>
      <w:r w:rsidR="00181241">
        <w:rPr>
          <w:rFonts w:ascii="Times New Roman" w:hAnsi="Times New Roman" w:cs="Times New Roman"/>
          <w:noProof/>
        </w:rPr>
        <w:t>emailed to</w:t>
      </w:r>
      <w:r w:rsidR="00D44880">
        <w:rPr>
          <w:rFonts w:ascii="Times New Roman" w:hAnsi="Times New Roman" w:cs="Times New Roman"/>
          <w:noProof/>
        </w:rPr>
        <w:t xml:space="preserve"> denise.rice@lea.org</w:t>
      </w:r>
      <w:r w:rsidR="00181241">
        <w:rPr>
          <w:rFonts w:ascii="Times New Roman" w:hAnsi="Times New Roman" w:cs="Times New Roman"/>
          <w:noProof/>
        </w:rPr>
        <w:t xml:space="preserve"> </w:t>
      </w:r>
    </w:p>
    <w:p w14:paraId="1E1F6480" w14:textId="724FBA89" w:rsidR="0035039C" w:rsidRDefault="0035039C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All students will transfer with your chapter.</w:t>
      </w:r>
    </w:p>
    <w:p w14:paraId="4EDD2AAD" w14:textId="18BD12A2" w:rsidR="0035039C" w:rsidRDefault="0035039C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Continue with your chapter activities as in the past.</w:t>
      </w:r>
    </w:p>
    <w:p w14:paraId="7B2FDD40" w14:textId="3849F042" w:rsidR="00E3540D" w:rsidRDefault="00E3540D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File your chapter report with LEA Task Force at </w:t>
      </w:r>
      <w:r w:rsidR="00D44880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end of the year. </w:t>
      </w:r>
    </w:p>
    <w:p w14:paraId="055DA11D" w14:textId="290F4290" w:rsidR="00E3540D" w:rsidRDefault="007F05B2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Pay </w:t>
      </w:r>
      <w:r w:rsidR="00D44880">
        <w:rPr>
          <w:rFonts w:ascii="Times New Roman" w:hAnsi="Times New Roman" w:cs="Times New Roman"/>
          <w:noProof/>
        </w:rPr>
        <w:t>Affiliation</w:t>
      </w:r>
      <w:r>
        <w:rPr>
          <w:rFonts w:ascii="Times New Roman" w:hAnsi="Times New Roman" w:cs="Times New Roman"/>
          <w:noProof/>
        </w:rPr>
        <w:t xml:space="preserve"> dues for next year when billed.</w:t>
      </w:r>
    </w:p>
    <w:p w14:paraId="74415675" w14:textId="497963F5" w:rsidR="007F05B2" w:rsidRDefault="007F05B2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If </w:t>
      </w:r>
      <w:r w:rsidR="00D44880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>chapter advisor or principal changes, inform LEA Task Force for communication purposes.</w:t>
      </w:r>
    </w:p>
    <w:p w14:paraId="10CCD79D" w14:textId="18A8B377" w:rsidR="007F05B2" w:rsidRPr="00181241" w:rsidRDefault="007F05B2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If any policies are changed, file new policies with LEA Task Force.  </w:t>
      </w:r>
    </w:p>
    <w:sectPr w:rsidR="007F05B2" w:rsidRPr="00181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A05"/>
    <w:multiLevelType w:val="hybridMultilevel"/>
    <w:tmpl w:val="0CD0C3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5862E1"/>
    <w:multiLevelType w:val="hybridMultilevel"/>
    <w:tmpl w:val="28128E08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6D64A02"/>
    <w:multiLevelType w:val="hybridMultilevel"/>
    <w:tmpl w:val="CF5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B17"/>
    <w:multiLevelType w:val="hybridMultilevel"/>
    <w:tmpl w:val="C596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01C0"/>
    <w:multiLevelType w:val="hybridMultilevel"/>
    <w:tmpl w:val="98E8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5F3D"/>
    <w:multiLevelType w:val="hybridMultilevel"/>
    <w:tmpl w:val="CED6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208"/>
    <w:multiLevelType w:val="hybridMultilevel"/>
    <w:tmpl w:val="768C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75C5"/>
    <w:multiLevelType w:val="hybridMultilevel"/>
    <w:tmpl w:val="9A0439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C235D5"/>
    <w:multiLevelType w:val="hybridMultilevel"/>
    <w:tmpl w:val="E9FC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92FC9"/>
    <w:multiLevelType w:val="hybridMultilevel"/>
    <w:tmpl w:val="D0BE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24768"/>
    <w:multiLevelType w:val="hybridMultilevel"/>
    <w:tmpl w:val="38B2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1FF1"/>
    <w:multiLevelType w:val="hybridMultilevel"/>
    <w:tmpl w:val="0E12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815D2"/>
    <w:multiLevelType w:val="hybridMultilevel"/>
    <w:tmpl w:val="7DAA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14206">
    <w:abstractNumId w:val="3"/>
  </w:num>
  <w:num w:numId="2" w16cid:durableId="211430547">
    <w:abstractNumId w:val="1"/>
  </w:num>
  <w:num w:numId="3" w16cid:durableId="1322927254">
    <w:abstractNumId w:val="5"/>
  </w:num>
  <w:num w:numId="4" w16cid:durableId="1156072001">
    <w:abstractNumId w:val="0"/>
  </w:num>
  <w:num w:numId="5" w16cid:durableId="1745102213">
    <w:abstractNumId w:val="8"/>
  </w:num>
  <w:num w:numId="6" w16cid:durableId="288126377">
    <w:abstractNumId w:val="12"/>
  </w:num>
  <w:num w:numId="7" w16cid:durableId="367268518">
    <w:abstractNumId w:val="6"/>
  </w:num>
  <w:num w:numId="8" w16cid:durableId="716592277">
    <w:abstractNumId w:val="4"/>
  </w:num>
  <w:num w:numId="9" w16cid:durableId="219561338">
    <w:abstractNumId w:val="9"/>
  </w:num>
  <w:num w:numId="10" w16cid:durableId="806125544">
    <w:abstractNumId w:val="2"/>
  </w:num>
  <w:num w:numId="11" w16cid:durableId="1573268972">
    <w:abstractNumId w:val="10"/>
  </w:num>
  <w:num w:numId="12" w16cid:durableId="141655007">
    <w:abstractNumId w:val="11"/>
  </w:num>
  <w:num w:numId="13" w16cid:durableId="1396274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7"/>
    <w:rsid w:val="00007109"/>
    <w:rsid w:val="00012CBF"/>
    <w:rsid w:val="00036A04"/>
    <w:rsid w:val="000A0004"/>
    <w:rsid w:val="00121CDD"/>
    <w:rsid w:val="00181241"/>
    <w:rsid w:val="001C6FCA"/>
    <w:rsid w:val="00237CDD"/>
    <w:rsid w:val="002809FD"/>
    <w:rsid w:val="002E0550"/>
    <w:rsid w:val="0035039C"/>
    <w:rsid w:val="003B385D"/>
    <w:rsid w:val="003D77EA"/>
    <w:rsid w:val="004119EE"/>
    <w:rsid w:val="004E020B"/>
    <w:rsid w:val="004F72F2"/>
    <w:rsid w:val="00515265"/>
    <w:rsid w:val="0058128F"/>
    <w:rsid w:val="006613BB"/>
    <w:rsid w:val="006860A0"/>
    <w:rsid w:val="006A2AB0"/>
    <w:rsid w:val="00712C43"/>
    <w:rsid w:val="007F05B2"/>
    <w:rsid w:val="0080169D"/>
    <w:rsid w:val="00904C7B"/>
    <w:rsid w:val="009414AF"/>
    <w:rsid w:val="00966F08"/>
    <w:rsid w:val="009C23D6"/>
    <w:rsid w:val="00B76004"/>
    <w:rsid w:val="00BC3C91"/>
    <w:rsid w:val="00BD3461"/>
    <w:rsid w:val="00BF0AC4"/>
    <w:rsid w:val="00CF7227"/>
    <w:rsid w:val="00D0066C"/>
    <w:rsid w:val="00D44880"/>
    <w:rsid w:val="00E06026"/>
    <w:rsid w:val="00E3540D"/>
    <w:rsid w:val="00E373C2"/>
    <w:rsid w:val="00E44510"/>
    <w:rsid w:val="00E61785"/>
    <w:rsid w:val="00F4114D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3A3B"/>
  <w15:chartTrackingRefBased/>
  <w15:docId w15:val="{9DE28A3C-EAC4-44AD-BBFE-2CA492F9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966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2</cp:revision>
  <dcterms:created xsi:type="dcterms:W3CDTF">2023-09-13T16:42:00Z</dcterms:created>
  <dcterms:modified xsi:type="dcterms:W3CDTF">2023-09-13T16:42:00Z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d798f0a154dfd7737bad52ac2c411e2e74f0d2ec9778d71cc58fb4ea949839ef</vt:lpwstr>
  </property>
</Properties>
</file>